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EE45" w14:textId="66EDD892" w:rsidR="004A1F52" w:rsidRPr="00A04DFE" w:rsidRDefault="009E3D4E" w:rsidP="009E3D4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4DFE">
        <w:rPr>
          <w:rFonts w:ascii="TH SarabunPSK" w:hAnsi="TH SarabunPSK" w:cs="TH SarabunPSK" w:hint="cs"/>
          <w:b/>
          <w:bCs/>
          <w:sz w:val="36"/>
          <w:szCs w:val="36"/>
          <w:cs/>
        </w:rPr>
        <w:t>การเปิดโอกาสให้มีส่วนร่วมในการดำเนินงาน ปีงบประมาณ พ.ศ. 2569</w:t>
      </w:r>
    </w:p>
    <w:p w14:paraId="6814D15B" w14:textId="2827FB46" w:rsidR="009E3D4E" w:rsidRPr="00A04DFE" w:rsidRDefault="009E3D4E" w:rsidP="00A04DFE">
      <w:pPr>
        <w:jc w:val="center"/>
        <w:rPr>
          <w:rFonts w:ascii="TH SarabunPSK" w:hAnsi="TH SarabunPSK" w:cs="TH SarabunPSK"/>
          <w:sz w:val="32"/>
          <w:szCs w:val="32"/>
        </w:rPr>
      </w:pPr>
      <w:r w:rsidRPr="00A04DFE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A04DFE" w:rsidRPr="00A04D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สำนักเทคโนโลยีชีวภัณฑ์สัตว์</w:t>
      </w:r>
    </w:p>
    <w:p w14:paraId="74CCAA67" w14:textId="08CF4055" w:rsidR="009E3D4E" w:rsidRPr="00A04DFE" w:rsidRDefault="009E3D4E" w:rsidP="009E3D4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04DFE">
        <w:rPr>
          <w:rFonts w:ascii="TH SarabunPSK" w:hAnsi="TH SarabunPSK" w:cs="TH SarabunPSK" w:hint="cs"/>
          <w:b/>
          <w:bCs/>
          <w:sz w:val="32"/>
          <w:szCs w:val="32"/>
          <w:cs/>
        </w:rPr>
        <w:t>1. ประเด็นหรือเรื่องในการมีส่วนร่วม</w:t>
      </w:r>
    </w:p>
    <w:p w14:paraId="2AA4DCF8" w14:textId="77777777" w:rsidR="00A04DFE" w:rsidRPr="00A04DFE" w:rsidRDefault="00A04DFE" w:rsidP="00A04DFE">
      <w:pPr>
        <w:spacing w:before="12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4DFE">
        <w:rPr>
          <w:rFonts w:ascii="TH SarabunPSK" w:hAnsi="TH SarabunPSK" w:cs="TH SarabunPSK"/>
          <w:sz w:val="32"/>
          <w:szCs w:val="32"/>
          <w:cs/>
        </w:rPr>
        <w:t>ประชุมการตรวจติดตามการผลิตวัคซีนออโตจีนัส</w:t>
      </w:r>
      <w:r w:rsidRPr="00A04DFE">
        <w:rPr>
          <w:rFonts w:ascii="TH SarabunPSK" w:hAnsi="TH SarabunPSK" w:cs="TH SarabunPSK"/>
          <w:sz w:val="32"/>
          <w:szCs w:val="32"/>
        </w:rPr>
        <w:t> </w:t>
      </w:r>
    </w:p>
    <w:p w14:paraId="5558DF54" w14:textId="444F20A9" w:rsidR="009E3D4E" w:rsidRPr="00A04DFE" w:rsidRDefault="009E3D4E" w:rsidP="009E3D4E">
      <w:pPr>
        <w:spacing w:before="12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4DFE">
        <w:rPr>
          <w:rFonts w:ascii="TH SarabunPSK" w:hAnsi="TH SarabunPSK" w:cs="TH SarabunPSK" w:hint="cs"/>
          <w:b/>
          <w:bCs/>
          <w:sz w:val="32"/>
          <w:szCs w:val="32"/>
          <w:cs/>
        </w:rPr>
        <w:t>2. สรุปข้อมูลของผู้มีส่วนร่วม</w:t>
      </w:r>
    </w:p>
    <w:p w14:paraId="03EFB369" w14:textId="45ED803F" w:rsidR="00A04DFE" w:rsidRPr="00A04DFE" w:rsidRDefault="00A04DFE" w:rsidP="00A04DFE">
      <w:pPr>
        <w:spacing w:before="120" w:after="0"/>
        <w:ind w:firstLine="720"/>
        <w:rPr>
          <w:rFonts w:ascii="TH SarabunPSK" w:hAnsi="TH SarabunPSK" w:cs="TH SarabunPSK"/>
          <w:sz w:val="32"/>
          <w:szCs w:val="32"/>
        </w:rPr>
      </w:pPr>
      <w:r w:rsidRPr="00A04DFE">
        <w:rPr>
          <w:rFonts w:ascii="TH SarabunPSK" w:hAnsi="TH SarabunPSK" w:cs="TH SarabunPSK"/>
          <w:sz w:val="32"/>
          <w:szCs w:val="32"/>
          <w:cs/>
        </w:rPr>
        <w:t>รอธ.บุญญกฤช</w:t>
      </w:r>
      <w:r w:rsidR="00A8638E">
        <w:rPr>
          <w:rFonts w:ascii="TH SarabunPSK" w:hAnsi="TH SarabunPSK" w:cs="TH SarabunPSK" w:hint="cs"/>
          <w:sz w:val="32"/>
          <w:szCs w:val="32"/>
          <w:cs/>
        </w:rPr>
        <w:t xml:space="preserve"> ปิ่นประสงค์</w:t>
      </w:r>
      <w:r w:rsidRPr="00A04DFE">
        <w:rPr>
          <w:rFonts w:ascii="TH SarabunPSK" w:hAnsi="TH SarabunPSK" w:cs="TH SarabunPSK"/>
          <w:sz w:val="32"/>
          <w:szCs w:val="32"/>
          <w:cs/>
        </w:rPr>
        <w:t xml:space="preserve"> เป็นประธานการประชุมการตรวจติดตามการผลิตวัคซีนออโตจีนัส พร้อมเยี่ยมชมสถานที่ผลิตออโตจีนัสวัคซีน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4DFE">
        <w:rPr>
          <w:rFonts w:ascii="TH SarabunPSK" w:hAnsi="TH SarabunPSK" w:cs="TH SarabunPSK"/>
          <w:sz w:val="32"/>
          <w:szCs w:val="32"/>
          <w:cs/>
        </w:rPr>
        <w:t>วันพุธที่</w:t>
      </w:r>
      <w:r w:rsidRPr="00A04DFE">
        <w:rPr>
          <w:rFonts w:ascii="TH SarabunPSK" w:hAnsi="TH SarabunPSK" w:cs="TH SarabunPSK"/>
          <w:sz w:val="32"/>
          <w:szCs w:val="32"/>
        </w:rPr>
        <w:t xml:space="preserve">1 </w:t>
      </w:r>
      <w:r w:rsidRPr="00A04DFE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A04DFE">
        <w:rPr>
          <w:rFonts w:ascii="TH SarabunPSK" w:hAnsi="TH SarabunPSK" w:cs="TH SarabunPSK"/>
          <w:sz w:val="32"/>
          <w:szCs w:val="32"/>
        </w:rPr>
        <w:t xml:space="preserve">2568 </w:t>
      </w:r>
      <w:r w:rsidRPr="00A04DFE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A04DFE">
        <w:rPr>
          <w:rFonts w:ascii="TH SarabunPSK" w:hAnsi="TH SarabunPSK" w:cs="TH SarabunPSK"/>
          <w:sz w:val="32"/>
          <w:szCs w:val="32"/>
        </w:rPr>
        <w:t xml:space="preserve">13.00 </w:t>
      </w:r>
      <w:r w:rsidRPr="00A04DFE">
        <w:rPr>
          <w:rFonts w:ascii="TH SarabunPSK" w:hAnsi="TH SarabunPSK" w:cs="TH SarabunPSK"/>
          <w:sz w:val="32"/>
          <w:szCs w:val="32"/>
          <w:cs/>
        </w:rPr>
        <w:t xml:space="preserve">น. นายสัตวแพทย์บุญญกฤช ปิ่นประสงค์ รองอธิบดีกรมปศุสัตว์ เป็นประธานการประชุมการตรวจติดตามการผลิตวัคซีนออโตจีนัส (วัคซีนโรคอินคลูชันบอดี เฮปาไตติส) พร้อมเยี่ยมชมสถานที่ผลิตออโตจีนัสวัคซีน โดยมีข้าราชการสำนักเทคโนโลยีชีวภัณฑ์สัตว์ เข้าร่วมการประชุม ณ ห้องประชุมฝ่ายผลิตวัคซีนโรคปากและเท้าเปื่อย และวัคซีนลัมปี สกิน โครงการ </w:t>
      </w:r>
      <w:r w:rsidRPr="00A04DFE">
        <w:rPr>
          <w:rFonts w:ascii="TH SarabunPSK" w:hAnsi="TH SarabunPSK" w:cs="TH SarabunPSK"/>
          <w:sz w:val="32"/>
          <w:szCs w:val="32"/>
        </w:rPr>
        <w:t>1 (</w:t>
      </w:r>
      <w:r w:rsidRPr="00A04DFE">
        <w:rPr>
          <w:rFonts w:ascii="TH SarabunPSK" w:hAnsi="TH SarabunPSK" w:cs="TH SarabunPSK"/>
          <w:sz w:val="32"/>
          <w:szCs w:val="32"/>
          <w:cs/>
        </w:rPr>
        <w:t>ญี่ปุ่น) สำนักเทคโนโลยีชีวภัณฑ์สัตว์</w:t>
      </w:r>
    </w:p>
    <w:p w14:paraId="3EEF676B" w14:textId="2B00DAE2" w:rsidR="009E3D4E" w:rsidRPr="00A04DFE" w:rsidRDefault="009E3D4E" w:rsidP="002C0DA6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A04DFE">
        <w:rPr>
          <w:rFonts w:ascii="TH SarabunPSK" w:hAnsi="TH SarabunPSK" w:cs="TH SarabunPSK" w:hint="cs"/>
          <w:b/>
          <w:bCs/>
          <w:sz w:val="32"/>
          <w:szCs w:val="32"/>
          <w:cs/>
        </w:rPr>
        <w:t>3. ผลการดำเนินงานที่ได้จากการมีส่วนร่วม</w:t>
      </w:r>
    </w:p>
    <w:p w14:paraId="2061F136" w14:textId="4CCE9444" w:rsidR="00112BE5" w:rsidRDefault="00112BE5" w:rsidP="002C0DA6">
      <w:pPr>
        <w:spacing w:before="120" w:after="0"/>
        <w:rPr>
          <w:rFonts w:ascii="TH SarabunPSK" w:hAnsi="TH SarabunPSK" w:cs="TH SarabunPSK" w:hint="cs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A04DFE">
        <w:rPr>
          <w:rFonts w:ascii="TH SarabunPSK" w:hAnsi="TH SarabunPSK" w:cs="TH SarabunPSK"/>
          <w:sz w:val="32"/>
          <w:szCs w:val="32"/>
          <w:cs/>
        </w:rPr>
        <w:t>รอธ.บุญญกฤช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ปิ่นประสงค์ ได้มอบแนวทางในการดำเนินงานให้กับทาง สทช. นำไปปรับใช้ในการปฏิบัติงานผลิตวัคซีนให้มีประสิทธิภาพ</w:t>
      </w:r>
    </w:p>
    <w:p w14:paraId="743B7C5E" w14:textId="100EBC7E" w:rsidR="009E3D4E" w:rsidRPr="00A04DFE" w:rsidRDefault="009E3D4E" w:rsidP="002C0DA6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A04DFE">
        <w:rPr>
          <w:rFonts w:ascii="TH SarabunPSK" w:hAnsi="TH SarabunPSK" w:cs="TH SarabunPSK" w:hint="cs"/>
          <w:b/>
          <w:bCs/>
          <w:sz w:val="32"/>
          <w:szCs w:val="32"/>
          <w:cs/>
        </w:rPr>
        <w:t>4. การนำผลจากการมีส่วนร่วมไปปรับปรุงพัฒนาการดำเนินงานของหน่วยงาน</w:t>
      </w:r>
    </w:p>
    <w:p w14:paraId="5240F394" w14:textId="2D3D157D" w:rsidR="002C0DA6" w:rsidRPr="00112BE5" w:rsidRDefault="00112BE5" w:rsidP="002C0DA6">
      <w:pPr>
        <w:spacing w:after="0"/>
        <w:ind w:firstLine="851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สทช.นำแนวทางไปปฏิบัติเพื่อพัฒนาวัคซีนออโตจีนัส ให้มีประสิทธิภาพในการป้องกันโรคให้กับเกษตรกร</w:t>
      </w:r>
    </w:p>
    <w:p w14:paraId="3AA9CC13" w14:textId="3C7F09EA" w:rsidR="00AA0479" w:rsidRDefault="00AA0479" w:rsidP="00AA047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04DFE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A04DF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เอกสารหลักฐานที่เกี่ยวข้อง</w:t>
      </w:r>
    </w:p>
    <w:p w14:paraId="72006F7F" w14:textId="0A4CB851" w:rsidR="00A04DFE" w:rsidRPr="00A04DFE" w:rsidRDefault="00A04DFE" w:rsidP="00AA0479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noProof/>
          <w:cs/>
        </w:rPr>
        <w:drawing>
          <wp:inline distT="0" distB="0" distL="0" distR="0" wp14:anchorId="3C479FC4" wp14:editId="01B58B71">
            <wp:extent cx="5731510" cy="3825875"/>
            <wp:effectExtent l="0" t="0" r="2540" b="3175"/>
            <wp:docPr id="793718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6F48F" w14:textId="4122F031" w:rsidR="002C0DA6" w:rsidRPr="00A04DFE" w:rsidRDefault="00A04DFE" w:rsidP="009E3D4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noProof/>
          <w:cs/>
        </w:rPr>
        <w:lastRenderedPageBreak/>
        <w:drawing>
          <wp:inline distT="0" distB="0" distL="0" distR="0" wp14:anchorId="55752C52" wp14:editId="60B4588A">
            <wp:extent cx="5731510" cy="3825875"/>
            <wp:effectExtent l="0" t="0" r="2540" b="3175"/>
            <wp:docPr id="17429685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0DA6" w:rsidRPr="00A04DFE" w:rsidSect="0052713F">
      <w:pgSz w:w="11906" w:h="16838" w:code="9"/>
      <w:pgMar w:top="1440" w:right="1440" w:bottom="720" w:left="1440" w:header="709" w:footer="709" w:gutter="0"/>
      <w:paperSrc w:first="14" w:other="14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52"/>
    <w:rsid w:val="00112BE5"/>
    <w:rsid w:val="002C0DA6"/>
    <w:rsid w:val="002F0E46"/>
    <w:rsid w:val="003F3960"/>
    <w:rsid w:val="004053C0"/>
    <w:rsid w:val="004A1F52"/>
    <w:rsid w:val="0052713F"/>
    <w:rsid w:val="005D56D0"/>
    <w:rsid w:val="009E3D4E"/>
    <w:rsid w:val="00A04DFE"/>
    <w:rsid w:val="00A8638E"/>
    <w:rsid w:val="00AA0479"/>
    <w:rsid w:val="00E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1DC08"/>
  <w15:chartTrackingRefBased/>
  <w15:docId w15:val="{41364CF7-2F67-4E44-9F05-E5A779A9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DA6"/>
  </w:style>
  <w:style w:type="paragraph" w:styleId="Heading1">
    <w:name w:val="heading 1"/>
    <w:basedOn w:val="Normal"/>
    <w:next w:val="Normal"/>
    <w:link w:val="Heading1Char"/>
    <w:uiPriority w:val="9"/>
    <w:qFormat/>
    <w:rsid w:val="004A1F5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F5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F5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F5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F5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F5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F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F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F5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A1F5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A1F5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A1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F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F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F5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1F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DukeIn</dc:creator>
  <cp:keywords/>
  <dc:description/>
  <cp:lastModifiedBy>Biologic BVB</cp:lastModifiedBy>
  <cp:revision>5</cp:revision>
  <dcterms:created xsi:type="dcterms:W3CDTF">2026-04-02T04:40:00Z</dcterms:created>
  <dcterms:modified xsi:type="dcterms:W3CDTF">2026-05-08T08:11:00Z</dcterms:modified>
</cp:coreProperties>
</file>